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2F" w:rsidRDefault="0036082F" w:rsidP="00E91F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E91F75" w:rsidRPr="0036082F" w:rsidRDefault="00E91F75" w:rsidP="00E91F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pl-PL"/>
        </w:rPr>
      </w:pPr>
      <w:r w:rsidRPr="0036082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pl-PL"/>
        </w:rPr>
        <w:t xml:space="preserve">Klauzula </w:t>
      </w:r>
      <w:r w:rsidR="00F52E3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pl-PL"/>
        </w:rPr>
        <w:t>informacyjna – pożytek publiczny</w:t>
      </w:r>
    </w:p>
    <w:p w:rsidR="00AF3999" w:rsidRDefault="00380DF1" w:rsidP="00B86BC3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  <w:bookmarkStart w:id="1" w:name="__DdeLink__6017_312795477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Wójt Gminy Baboszewo </w:t>
      </w:r>
      <w:r w:rsidR="005421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                                              </w:t>
      </w:r>
      <w:r w:rsidR="005421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„ADMINISTRATOR”), z siedzibą: ul. Warszawska 9A, 09-130 Baboszewo. </w:t>
      </w:r>
      <w:r w:rsidR="00AD6C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="00AD6C1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ul. Warszawska 9A, 09-130 Baboszewo lub drogą e-mailową pod adresem: </w:t>
      </w:r>
      <w:r w:rsidRPr="00AD6C1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urzad@gminababoszewo.pl</w:t>
      </w:r>
    </w:p>
    <w:p w:rsidR="00AF3999" w:rsidRDefault="00380DF1" w:rsidP="00AD6C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="0090743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@gminababoszewo.pl</w:t>
      </w:r>
    </w:p>
    <w:p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3. 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Podstawą prawną przetwarzania Pani/Pana danych 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art. 6 ust.</w:t>
      </w:r>
      <w:r w:rsidR="00B86BC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lit. c)</w:t>
      </w:r>
      <w:r w:rsidR="008360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Rozporządzenia Parlamentu Europejskiego i Rady (UE) 2016/679 z dnia 27 kwietnia 2016 r. w sprawie ochrony osób fizycznych 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 przetwarzaniem danych osobowych i w sprawie swobodnego przepływu takich danych oraz uchylenia dyrektywy 95/46/WE (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RODO</w:t>
      </w:r>
      <w:r w:rsidR="00CC19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), 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tj. przetwarzanie jest niezbędne do wypełnienia obowiązku prawnego ciążącego na Administratorze w związku z </w:t>
      </w:r>
      <w:r w:rsidR="00E91F75">
        <w:rPr>
          <w:rFonts w:ascii="Times New Roman" w:eastAsia="Times New Roman" w:hAnsi="Times New Roman" w:cs="Times New Roman"/>
          <w:sz w:val="24"/>
          <w:szCs w:val="24"/>
        </w:rPr>
        <w:t>ustawą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F52E3A">
        <w:rPr>
          <w:rFonts w:ascii="Times New Roman" w:eastAsia="Times New Roman" w:hAnsi="Times New Roman" w:cs="Times New Roman"/>
          <w:sz w:val="24"/>
          <w:szCs w:val="24"/>
        </w:rPr>
        <w:t>24 kwietnia 2003 r.                        o działalności pożytku publicznego i o wolontariacie</w:t>
      </w:r>
      <w:r w:rsidR="008153B7">
        <w:rPr>
          <w:rFonts w:ascii="Times New Roman" w:eastAsia="Times New Roman" w:hAnsi="Times New Roman" w:cs="Times New Roman"/>
          <w:sz w:val="24"/>
          <w:szCs w:val="24"/>
        </w:rPr>
        <w:t xml:space="preserve"> oraz rozporządzeniem Ministra Rodziny, Prac</w:t>
      </w:r>
      <w:r w:rsidR="00271B5B">
        <w:rPr>
          <w:rFonts w:ascii="Times New Roman" w:eastAsia="Times New Roman" w:hAnsi="Times New Roman" w:cs="Times New Roman"/>
          <w:sz w:val="24"/>
          <w:szCs w:val="24"/>
        </w:rPr>
        <w:t>y                       i Polityki Społecznej z dnia 1</w:t>
      </w:r>
      <w:r w:rsidR="008153B7">
        <w:rPr>
          <w:rFonts w:ascii="Times New Roman" w:eastAsia="Times New Roman" w:hAnsi="Times New Roman" w:cs="Times New Roman"/>
          <w:sz w:val="24"/>
          <w:szCs w:val="24"/>
        </w:rPr>
        <w:t>4 kwietnia</w:t>
      </w:r>
      <w:r w:rsidR="00271B5B">
        <w:rPr>
          <w:rFonts w:ascii="Times New Roman" w:eastAsia="Times New Roman" w:hAnsi="Times New Roman" w:cs="Times New Roman"/>
          <w:sz w:val="24"/>
          <w:szCs w:val="24"/>
        </w:rPr>
        <w:t xml:space="preserve"> 2016 r. w sprawie uproszczonego wzoru oferty i uproszczonego wzoru sprawozdania z realizacji zadania publicznego.</w:t>
      </w:r>
      <w:r w:rsidR="00815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</w:t>
      </w:r>
      <w:r w:rsidR="00E91F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celu </w:t>
      </w:r>
      <w:r w:rsid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wsparcia realizacji zadań z zakresu pożytku publicznego.</w:t>
      </w:r>
    </w:p>
    <w:p w:rsidR="00AF3999" w:rsidRDefault="00380DF1" w:rsidP="00AD6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Dane osobowe </w:t>
      </w:r>
      <w:r w:rsidR="001472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 stron trzecich</w:t>
      </w:r>
      <w:r w:rsidR="0014725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:rsidR="00147251" w:rsidRPr="00147251" w:rsidRDefault="00147251" w:rsidP="00147251">
      <w:pPr>
        <w:pStyle w:val="Nagwek2"/>
        <w:spacing w:before="29"/>
        <w:jc w:val="both"/>
        <w:rPr>
          <w:rFonts w:ascii="Times New Roman" w:eastAsia="NSimSun" w:hAnsi="Times New Roman" w:cs="Lucida Sans"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Pani/ Pana dane osobowe mogą być przekazywane podmiotom uprawnionym na podstawie przepisów prawa lub </w:t>
      </w:r>
      <w:r w:rsidRPr="00147251">
        <w:rPr>
          <w:rFonts w:ascii="Times New Roman" w:eastAsia="NSimSun" w:hAnsi="Times New Roman" w:cs="Lucida Sans"/>
          <w:bCs/>
          <w:color w:val="333333"/>
          <w:kern w:val="2"/>
          <w:sz w:val="24"/>
          <w:szCs w:val="24"/>
          <w:lang w:eastAsia="zh-CN" w:bidi="hi-IN"/>
        </w:rPr>
        <w:t xml:space="preserve">podmiotom, z którymi Administrator danych zawarł umowę na </w:t>
      </w:r>
      <w:r>
        <w:rPr>
          <w:rFonts w:ascii="Times New Roman" w:eastAsia="NSimSun" w:hAnsi="Times New Roman" w:cs="Lucida Sans"/>
          <w:bCs/>
          <w:color w:val="333333"/>
          <w:kern w:val="2"/>
          <w:sz w:val="24"/>
          <w:szCs w:val="24"/>
          <w:lang w:eastAsia="zh-CN" w:bidi="hi-IN"/>
        </w:rPr>
        <w:t xml:space="preserve">świadczenie usług, </w:t>
      </w:r>
      <w:r w:rsidRPr="00147251">
        <w:rPr>
          <w:rFonts w:ascii="Times New Roman" w:eastAsia="NSimSun" w:hAnsi="Times New Roman" w:cs="Lucida Sans"/>
          <w:bCs/>
          <w:color w:val="333333"/>
          <w:kern w:val="2"/>
          <w:sz w:val="24"/>
          <w:szCs w:val="24"/>
          <w:lang w:eastAsia="zh-CN" w:bidi="hi-IN"/>
        </w:rPr>
        <w:t>np. firma serwisująca infrastrukturę IT lub oprogramowanie, wyłącznie na podstawie stosownej umowy powierzenia przetwarzania.</w:t>
      </w:r>
    </w:p>
    <w:p w:rsidR="00AF3999" w:rsidRDefault="00380D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8. Dane osobowe będą przetwarzane tak długo j</w:t>
      </w:r>
      <w:r w:rsidR="00F52E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ak wynika to z przepisów prawa,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szczegól</w:t>
      </w:r>
      <w:r w:rsidR="001472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ności dotyczących archiwizacji</w:t>
      </w:r>
      <w:r w:rsidR="00F52E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tj. przez okres 5 lat.</w:t>
      </w:r>
    </w:p>
    <w:p w:rsidR="00147251" w:rsidRDefault="00147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9. W przypadku wyrażenia zgody na przetwarzanie Pani/Pana danych kontaktowych w postaci                                nr telefonu lub adresu e-mail przysługuje Pani/Panu prawo do cofnięcia zgody w dowolnym momencie, co pozostaje bez wpływu na zgodność z prawem przetwarzania, którego dokonano na podstawie zgody przed jej cofnięciem.</w:t>
      </w:r>
    </w:p>
    <w:p w:rsidR="00147251" w:rsidRDefault="00147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Osoba, której dane dotyczą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 prawo do żądania od A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dministratora dostępu do danych osobowych, ich sprostowania, 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(w odniesieniu do tych danych, które są przetwarzane wyłącznie na podstawie Pani/Pana zgody) lub ograniczenia przetwarzania.</w:t>
      </w:r>
    </w:p>
    <w:p w:rsidR="00AF3999" w:rsidRDefault="00147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Przysługuje Pani/Panu prawo wniesienia skargi do Prezesa Urzędu Ochrony Danych </w:t>
      </w:r>
      <w:r w:rsidR="003608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       ul. Stawki 2, 00-193 Warszawa.</w:t>
      </w:r>
    </w:p>
    <w:p w:rsidR="00AF3999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</w:t>
      </w:r>
      <w:r w:rsidR="00380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52E3A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niezbędnym do złożenia oferty na wsparcie realizacji zadań z zakresu pożytku publicznego. Ich niepodanie spowoduje brak możliwości rozpatrzenia oferty, zawarcia umowy i otrzymania dotacji na realizację zadania publicznego.</w:t>
      </w:r>
    </w:p>
    <w:p w:rsidR="00AD6C19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13</w:t>
      </w:r>
      <w:r w:rsidR="00380DF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Administrator nie przewiduje zautomatyzowanego podejmowania decyzji</w:t>
      </w:r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w tym profilowania.</w:t>
      </w:r>
    </w:p>
    <w:p w:rsidR="0036082F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36082F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36082F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36082F" w:rsidRDefault="003608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36082F" w:rsidRPr="00F52E3A" w:rsidRDefault="0036082F" w:rsidP="0036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F52E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Zapoznałam/ Zapoznałem się z klauzulą informacyjną dotyczącą przetwarzania moich danych osobowych.</w:t>
      </w:r>
    </w:p>
    <w:p w:rsidR="0036082F" w:rsidRPr="00F52E3A" w:rsidRDefault="0036082F" w:rsidP="0036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36082F" w:rsidRPr="00F52E3A" w:rsidRDefault="0036082F" w:rsidP="00360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6082F" w:rsidRPr="00F52E3A" w:rsidRDefault="00F52E3A" w:rsidP="00360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</w:t>
      </w:r>
      <w:r w:rsidR="0036082F"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</w:t>
      </w:r>
    </w:p>
    <w:p w:rsidR="0036082F" w:rsidRPr="00F52E3A" w:rsidRDefault="0036082F" w:rsidP="0036082F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</w:t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/data/</w:t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                                                 </w:t>
      </w:r>
      <w:r w:rsid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 w:rsidRPr="00F52E3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/podpis/</w:t>
      </w:r>
    </w:p>
    <w:p w:rsidR="00AF3999" w:rsidRPr="00F52E3A" w:rsidRDefault="00AF3999" w:rsidP="00AD6C19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AF3999" w:rsidRPr="00F52E3A" w:rsidSect="00AD6C19">
      <w:pgSz w:w="11906" w:h="16838"/>
      <w:pgMar w:top="964" w:right="964" w:bottom="964" w:left="96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99"/>
    <w:rsid w:val="000715E4"/>
    <w:rsid w:val="00147251"/>
    <w:rsid w:val="00271B5B"/>
    <w:rsid w:val="0036082F"/>
    <w:rsid w:val="00380DF1"/>
    <w:rsid w:val="00542153"/>
    <w:rsid w:val="008153B7"/>
    <w:rsid w:val="008360DD"/>
    <w:rsid w:val="008A4C68"/>
    <w:rsid w:val="0090743B"/>
    <w:rsid w:val="00AD3167"/>
    <w:rsid w:val="00AD6C19"/>
    <w:rsid w:val="00AE321A"/>
    <w:rsid w:val="00AF3999"/>
    <w:rsid w:val="00B612CA"/>
    <w:rsid w:val="00B86BC3"/>
    <w:rsid w:val="00CC194B"/>
    <w:rsid w:val="00E91F75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D614-220C-45BB-97BC-6066DBD6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988"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2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1472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dc:description/>
  <cp:lastModifiedBy>zielaskiewicz</cp:lastModifiedBy>
  <cp:revision>2</cp:revision>
  <cp:lastPrinted>2019-11-18T15:48:00Z</cp:lastPrinted>
  <dcterms:created xsi:type="dcterms:W3CDTF">2022-12-30T07:52:00Z</dcterms:created>
  <dcterms:modified xsi:type="dcterms:W3CDTF">2022-12-30T07:52:00Z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