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034" w:type="dxa"/>
        <w:jc w:val="left"/>
        <w:tblInd w:w="-17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0" w:type="dxa"/>
          <w:bottom w:w="0" w:type="dxa"/>
          <w:right w:w="30" w:type="dxa"/>
        </w:tblCellMar>
        <w:tblLook w:val="04a0"/>
      </w:tblPr>
      <w:tblGrid>
        <w:gridCol w:w="855"/>
        <w:gridCol w:w="6165"/>
        <w:gridCol w:w="1274"/>
        <w:gridCol w:w="1426"/>
        <w:gridCol w:w="1740"/>
        <w:gridCol w:w="1573"/>
      </w:tblGrid>
      <w:tr>
        <w:trPr>
          <w:trHeight w:val="1166" w:hRule="atLeast"/>
        </w:trPr>
        <w:tc>
          <w:tcPr>
            <w:tcW w:w="8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Lp.</w:t>
            </w:r>
          </w:p>
        </w:tc>
        <w:tc>
          <w:tcPr>
            <w:tcW w:w="61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Nazwa materiału</w:t>
            </w:r>
          </w:p>
        </w:tc>
        <w:tc>
          <w:tcPr>
            <w:tcW w:w="1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Jednostka miary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Ilość szacunkowa</w:t>
            </w:r>
          </w:p>
        </w:tc>
        <w:tc>
          <w:tcPr>
            <w:tcW w:w="17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Cena jednostkowa brutto /zł/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Wartość brutto /zł/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rPr/>
              <w:t>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(D x E)</w:t>
            </w:r>
          </w:p>
        </w:tc>
      </w:tr>
      <w:tr>
        <w:trPr>
          <w:trHeight w:val="266" w:hRule="atLeast"/>
        </w:trPr>
        <w:tc>
          <w:tcPr>
            <w:tcW w:w="8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A</w:t>
            </w:r>
          </w:p>
        </w:tc>
        <w:tc>
          <w:tcPr>
            <w:tcW w:w="61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B</w:t>
            </w:r>
          </w:p>
        </w:tc>
        <w:tc>
          <w:tcPr>
            <w:tcW w:w="1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C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D</w:t>
            </w:r>
          </w:p>
        </w:tc>
        <w:tc>
          <w:tcPr>
            <w:tcW w:w="17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E</w:t>
            </w:r>
          </w:p>
        </w:tc>
        <w:tc>
          <w:tcPr>
            <w:tcW w:w="15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F</w:t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Papier toaletowy Bunny Sun ( 8 szt. w opakowaniu )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Ręcznik papierowy w rolach – papier  biały, Mola, 2 warstwy          śr.19.5 cm/wys.20 cm/dł.150m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Ręczniki papierowe składane białe (200 szt. w opak.)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Domestos 1l żel do WC - - </w:t>
            </w:r>
            <w:r>
              <w:rPr>
                <w:color w:val="000000" w:themeColor="text1"/>
                <w:sz w:val="22"/>
                <w:szCs w:val="22"/>
                <w:shd w:fill="FFFFFF" w:val="clear"/>
              </w:rPr>
              <w:t>przeznaczony jest do czyszczenia urządzeń sanitarnych w toaletach. Czyści, nadaje przyjemny zapach, usuwa brud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7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do szyb Clin 500 ml - </w:t>
            </w:r>
            <w:r>
              <w:rPr>
                <w:color w:val="222222"/>
                <w:sz w:val="22"/>
                <w:szCs w:val="22"/>
                <w:shd w:fill="FFFFFF" w:val="clear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LUDWIK 5l  – płyn do mycia naczyń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43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Ajax 5l – płyn do czyszczenia, uniwersalny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do czyszczenia płytek gresowych 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30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Ścierki uniwersalne 5 szt. w opakowaniu – miękka, bardzo chłonna może być stosowana na każdej powierzchni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Zmywak uniwersalny ( gąbka – 5 szt. w opak.) – do czyszczenia wszystkich powierzchni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7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Mop mikrofibra, z gwintem – do codziennej pielęgnacji podłóg o niedużej powierzchni, zarówno do użytku profesjonalnego, jak i domowego. Dobrze wchłania wodę. Paclan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Szczotka do zamiatania - </w:t>
            </w:r>
            <w:r>
              <w:rPr>
                <w:color w:val="000000"/>
                <w:sz w:val="22"/>
                <w:szCs w:val="22"/>
                <w:shd w:fill="FFFFFF" w:val="clear"/>
              </w:rPr>
              <w:t>wykonana z tworzywa sztucznego, metalu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8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Szufelka + zmiotka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Trzonek do szczotek aluminiowe 150 cm.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Pronto spray do mebli 400 ml - </w:t>
            </w:r>
            <w:r>
              <w:rPr>
                <w:rFonts w:eastAsia="Arial Unicode MS" w:cs="Arial"/>
                <w:color w:val="000000"/>
                <w:sz w:val="22"/>
                <w:szCs w:val="22"/>
                <w:shd w:fill="FFFFFF" w:val="clear"/>
              </w:rPr>
              <w:t>preparat w postaci aerozolu do czyszczenia</w:t>
            </w:r>
            <w:r>
              <w:rPr>
                <w:rStyle w:val="Strong"/>
                <w:rFonts w:eastAsia="Arial Unicode MS" w:cs="Arial Unicode MS"/>
                <w:color w:val="000000"/>
                <w:sz w:val="22"/>
                <w:szCs w:val="22"/>
                <w:shd w:fill="FFFFFF" w:val="clear"/>
              </w:rPr>
              <w:t> </w:t>
            </w:r>
            <w:r>
              <w:rPr>
                <w:rFonts w:cs="Arial"/>
                <w:color w:val="000000"/>
                <w:sz w:val="22"/>
                <w:szCs w:val="22"/>
                <w:shd w:fill="FFFFFF" w:val="clear"/>
              </w:rPr>
              <w:t>i pielęgnacji mebli drewnianych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Air Wick - odświeżacz powietrza aerozol 250 ml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Mydło w płynie do rąk 5l.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inherit" w:hAnsi="inherit" w:eastAsia="Times New Roman" w:cs="Arial"/>
                <w:color w:val="666666"/>
                <w:sz w:val="23"/>
                <w:szCs w:val="23"/>
                <w:lang w:eastAsia="pl-PL"/>
              </w:rPr>
            </w:pPr>
            <w:r>
              <w:rPr>
                <w:sz w:val="22"/>
                <w:szCs w:val="22"/>
              </w:rPr>
              <w:t>Płyn Barlon s8 1l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lateksowe pakowane po 100 szt.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Worki na śmieci, poj. 35 l (rolka 30 szt.) Jan Niezbędny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Worki na śmieci, poj. 60 l (rolka 20 szt.) Jan Niezbędny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Rękawice powlekane - </w:t>
            </w:r>
            <w:r>
              <w:rPr>
                <w:rFonts w:cs="Calibri" w:cstheme="minorHAnsi"/>
                <w:color w:val="000000" w:themeColor="text1"/>
                <w:sz w:val="22"/>
                <w:szCs w:val="22"/>
                <w:shd w:fill="FFFFFF" w:val="clear"/>
              </w:rPr>
              <w:t>ochronne wykonane z dzianiny, powlekane. - od strony chwytnej równo oblane mieszanką latexu i PCV, dzięki której są bardzo odporne na zużycie, w tym ścieranie, rozdarcie czy też przetarcie S/M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Worki do odkurzacza Elektrolux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Płyn do prania dywanów 1l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 xml:space="preserve">Proszek do prania kolorów </w:t>
            </w:r>
            <w:r>
              <w:rPr>
                <w:sz w:val="24"/>
                <w:szCs w:val="24"/>
              </w:rPr>
              <w:t>2,5 kg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/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Płyn do zmywarki  5l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Nabłyszczacz do zmywarki 5l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Cif – mleczko do czyszczenia 750 ml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Rękawice gospodarcze rozmiar M pakowane po 1 parze –                           o podwyższonej trwałości i wytrzymałości, do profesjonalnych zastosowań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Ścierki kuchenne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Ścierka podłogowa biała 50x60 cm – wykonana z tworzywa sztucznego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>
                <w:sz w:val="22"/>
                <w:szCs w:val="22"/>
              </w:rPr>
              <w:t xml:space="preserve">Wiadro do mopa Ultramax - </w:t>
            </w:r>
            <w:r>
              <w:rPr>
                <w:rStyle w:val="Appleconvertedspace"/>
                <w:rFonts w:cs="Arial"/>
                <w:color w:val="597B93"/>
                <w:sz w:val="22"/>
                <w:szCs w:val="22"/>
                <w:shd w:fill="FFFFFF" w:val="clear"/>
              </w:rPr>
              <w:t> </w:t>
            </w:r>
            <w:r>
              <w:rPr>
                <w:rFonts w:cs="Arial"/>
                <w:color w:val="000000" w:themeColor="text1"/>
                <w:sz w:val="22"/>
                <w:szCs w:val="22"/>
                <w:shd w:fill="FFFFFF" w:val="clear"/>
              </w:rPr>
              <w:t>przeznaczone tylko do mopa płaskiego</w:t>
            </w:r>
            <w:r>
              <w:rPr>
                <w:rStyle w:val="Appleconvertedspace"/>
                <w:rFonts w:cs="Arial"/>
                <w:color w:val="597B93"/>
                <w:sz w:val="22"/>
                <w:szCs w:val="22"/>
                <w:shd w:fill="FFFFFF" w:val="clea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Pady do maszyny czyszczącej rozmiar 10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 do parkietu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 do gresu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Płyn do czyszczenia parkietu antypoślizgowy 5l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Płyn do czyszczenia tablic suchościeralnych białych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Wkłady do zestawu Vileda Ultra Max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114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(Poz. 1 - 36)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nheri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  <w:t>WYKAZ RZECZOWO-ILOŚCIOWY – SP Sarbiewo                                        Załącznik nr 1E do zaproszenia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a5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e56d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20ee7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d2056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d2056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dd205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dd205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LibreOffice/5.3.2.2$Windows_x86 LibreOffice_project/6cd4f1ef626f15116896b1d8e1398b56da0d0ee1</Application>
  <Pages>3</Pages>
  <Words>512</Words>
  <Characters>2455</Characters>
  <CharactersWithSpaces>2896</CharactersWithSpaces>
  <Paragraphs>162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2018-12-06T09:09:00Z</dcterms:created>
  <dc:creator>sekretarka</dc:creator>
  <dc:description/>
  <dc:language>pl-PL</dc:language>
  <cp:lastModifiedBy/>
  <cp:lastPrinted>2017-12-13T15:18:00Z</cp:lastPrinted>
  <dcterms:modified xsi:type="dcterms:W3CDTF">2019-11-13T13:15:15Z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